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90" w:rsidRDefault="00B35290" w:rsidP="00B35290">
      <w:pPr>
        <w:pStyle w:val="EnvelopeReturn"/>
      </w:pPr>
      <w:r w:rsidRPr="00B35290">
        <w:rPr>
          <w:noProof/>
        </w:rPr>
        <w:drawing>
          <wp:inline distT="0" distB="0" distL="0" distR="0">
            <wp:extent cx="781050" cy="180975"/>
            <wp:effectExtent l="19050" t="0" r="0" b="0"/>
            <wp:docPr id="2" name="Picture 1" descr="AARP.org"/>
            <wp:cNvGraphicFramePr/>
            <a:graphic xmlns:a="http://schemas.openxmlformats.org/drawingml/2006/main">
              <a:graphicData uri="http://schemas.openxmlformats.org/drawingml/2006/picture">
                <pic:pic xmlns:pic="http://schemas.openxmlformats.org/drawingml/2006/picture">
                  <pic:nvPicPr>
                    <pic:cNvPr id="1026" name="Picture 2" descr="AARP.org"/>
                    <pic:cNvPicPr>
                      <a:picLocks noChangeAspect="1" noChangeArrowheads="1"/>
                    </pic:cNvPicPr>
                  </pic:nvPicPr>
                  <pic:blipFill>
                    <a:blip r:embed="rId4"/>
                    <a:srcRect r="18919" b="-3226"/>
                    <a:stretch>
                      <a:fillRect/>
                    </a:stretch>
                  </pic:blipFill>
                  <pic:spPr bwMode="auto">
                    <a:xfrm>
                      <a:off x="0" y="0"/>
                      <a:ext cx="781050" cy="180975"/>
                    </a:xfrm>
                    <a:prstGeom prst="rect">
                      <a:avLst/>
                    </a:prstGeom>
                    <a:noFill/>
                  </pic:spPr>
                </pic:pic>
              </a:graphicData>
            </a:graphic>
          </wp:inline>
        </w:drawing>
      </w:r>
    </w:p>
    <w:p w:rsidR="00B35290" w:rsidRPr="00B35290" w:rsidRDefault="00B35290" w:rsidP="00B35290">
      <w:pPr>
        <w:pStyle w:val="EnvelopeReturn"/>
        <w:rPr>
          <w:rFonts w:ascii="Arial" w:hAnsi="Arial" w:cs="Arial"/>
        </w:rPr>
      </w:pPr>
      <w:r w:rsidRPr="00B35290">
        <w:rPr>
          <w:rFonts w:ascii="Arial" w:hAnsi="Arial" w:cs="Arial"/>
        </w:rPr>
        <w:t xml:space="preserve">601 E </w:t>
      </w:r>
      <w:proofErr w:type="gramStart"/>
      <w:r w:rsidRPr="00B35290">
        <w:rPr>
          <w:rFonts w:ascii="Arial" w:hAnsi="Arial" w:cs="Arial"/>
        </w:rPr>
        <w:t>Street</w:t>
      </w:r>
      <w:proofErr w:type="gramEnd"/>
      <w:r w:rsidRPr="00B35290">
        <w:rPr>
          <w:rFonts w:ascii="Arial" w:hAnsi="Arial" w:cs="Arial"/>
        </w:rPr>
        <w:t xml:space="preserve"> NW</w:t>
      </w:r>
    </w:p>
    <w:p w:rsidR="00B35290" w:rsidRPr="00B35290" w:rsidRDefault="00B35290" w:rsidP="00B35290">
      <w:pPr>
        <w:pStyle w:val="EnvelopeReturn"/>
        <w:rPr>
          <w:rFonts w:ascii="Arial" w:hAnsi="Arial" w:cs="Arial"/>
        </w:rPr>
      </w:pPr>
      <w:r w:rsidRPr="00B35290">
        <w:rPr>
          <w:rFonts w:ascii="Arial" w:hAnsi="Arial" w:cs="Arial"/>
        </w:rPr>
        <w:t>Washington, DC 20049</w:t>
      </w:r>
    </w:p>
    <w:p w:rsidR="00B35290" w:rsidRDefault="00B35290" w:rsidP="00B35290"/>
    <w:p w:rsidR="00AD1D7E" w:rsidRDefault="00AD1D7E" w:rsidP="00B35290"/>
    <w:p w:rsidR="00F807D4" w:rsidRDefault="00F807D4" w:rsidP="00B35290"/>
    <w:p w:rsidR="00AD1D7E" w:rsidRDefault="00AD1D7E" w:rsidP="00AD1D7E">
      <w:pPr>
        <w:spacing w:after="0" w:line="240" w:lineRule="auto"/>
      </w:pPr>
      <w:r>
        <w:t>Ms. Sue Templin</w:t>
      </w:r>
    </w:p>
    <w:p w:rsidR="00AD1D7E" w:rsidRDefault="00AD1D7E" w:rsidP="00AD1D7E">
      <w:pPr>
        <w:spacing w:after="0" w:line="240" w:lineRule="auto"/>
      </w:pPr>
      <w:r>
        <w:t>720 E. Wisconsin Ave</w:t>
      </w:r>
    </w:p>
    <w:p w:rsidR="00AD1D7E" w:rsidRDefault="00AD1D7E" w:rsidP="00AD1D7E">
      <w:pPr>
        <w:spacing w:after="0" w:line="240" w:lineRule="auto"/>
      </w:pPr>
      <w:r>
        <w:t>Room E14G</w:t>
      </w:r>
    </w:p>
    <w:p w:rsidR="00F807D4" w:rsidRDefault="00AD1D7E" w:rsidP="00AD1D7E">
      <w:pPr>
        <w:spacing w:after="0" w:line="240" w:lineRule="auto"/>
      </w:pPr>
      <w:r>
        <w:t>Milwaukee, WI  53202</w:t>
      </w:r>
      <w:r>
        <w:tab/>
      </w:r>
      <w:r>
        <w:tab/>
      </w:r>
      <w:r>
        <w:tab/>
      </w:r>
      <w:r>
        <w:tab/>
      </w:r>
      <w:r w:rsidR="00F807D4">
        <w:tab/>
      </w:r>
      <w:r>
        <w:tab/>
      </w:r>
    </w:p>
    <w:p w:rsidR="00AD1D7E" w:rsidRPr="00F151DF" w:rsidRDefault="00F807D4" w:rsidP="00F807D4">
      <w:pPr>
        <w:spacing w:after="0" w:line="240" w:lineRule="auto"/>
        <w:ind w:left="5040" w:firstLine="720"/>
        <w:rPr>
          <w:color w:val="FF0000"/>
        </w:rPr>
      </w:pPr>
      <w:r>
        <w:t xml:space="preserve"> </w:t>
      </w:r>
      <w:r w:rsidR="00F151DF">
        <w:t xml:space="preserve">    </w:t>
      </w:r>
      <w:r>
        <w:t xml:space="preserve">    </w:t>
      </w:r>
      <w:r w:rsidR="00AD1D7E" w:rsidRPr="00F151DF">
        <w:rPr>
          <w:rFonts w:ascii="Calisto MT" w:hAnsi="Calisto MT"/>
          <w:b/>
          <w:color w:val="FF0000"/>
          <w:sz w:val="18"/>
          <w:szCs w:val="18"/>
        </w:rPr>
        <w:t>IMMEDIATE REPLY REQUESTED</w:t>
      </w:r>
    </w:p>
    <w:p w:rsidR="00AD1D7E" w:rsidRPr="00F807D4" w:rsidRDefault="00AD1D7E" w:rsidP="00AD1D7E">
      <w:pPr>
        <w:spacing w:after="0" w:line="240" w:lineRule="auto"/>
        <w:rPr>
          <w:sz w:val="16"/>
          <w:szCs w:val="16"/>
        </w:rPr>
      </w:pPr>
      <w:r>
        <w:tab/>
      </w:r>
      <w:r>
        <w:tab/>
      </w:r>
      <w:r>
        <w:tab/>
      </w:r>
      <w:r>
        <w:tab/>
      </w:r>
      <w:r>
        <w:tab/>
      </w:r>
      <w:r>
        <w:tab/>
      </w:r>
      <w:r w:rsidR="00F807D4">
        <w:tab/>
      </w:r>
      <w:r>
        <w:tab/>
      </w:r>
      <w:r w:rsidR="00F151DF">
        <w:t xml:space="preserve">    </w:t>
      </w:r>
      <w:r w:rsidRPr="00F807D4">
        <w:rPr>
          <w:sz w:val="16"/>
          <w:szCs w:val="16"/>
        </w:rPr>
        <w:t xml:space="preserve">   </w:t>
      </w:r>
      <w:r w:rsidR="00F807D4">
        <w:rPr>
          <w:sz w:val="16"/>
          <w:szCs w:val="16"/>
        </w:rPr>
        <w:t xml:space="preserve">             </w:t>
      </w:r>
      <w:r w:rsidRPr="00F807D4">
        <w:rPr>
          <w:sz w:val="16"/>
          <w:szCs w:val="16"/>
        </w:rPr>
        <w:t xml:space="preserve"> (Time is running out for you)</w:t>
      </w:r>
    </w:p>
    <w:p w:rsidR="00AD1D7E" w:rsidRDefault="00AD1D7E" w:rsidP="00AD1D7E">
      <w:pPr>
        <w:spacing w:after="0"/>
      </w:pPr>
    </w:p>
    <w:p w:rsidR="00B35290" w:rsidRDefault="00581578" w:rsidP="00AD1D7E">
      <w:pPr>
        <w:spacing w:after="0"/>
      </w:pPr>
      <w:r>
        <w:t>March30</w:t>
      </w:r>
      <w:r w:rsidR="00EF42EE">
        <w:t>, 2009</w:t>
      </w:r>
    </w:p>
    <w:p w:rsidR="00AD1D7E" w:rsidRDefault="00AD1D7E" w:rsidP="00B35290"/>
    <w:p w:rsidR="00B35290" w:rsidRDefault="00B35290" w:rsidP="00B35290">
      <w:r>
        <w:t xml:space="preserve">Dear </w:t>
      </w:r>
      <w:r w:rsidR="00AD1D7E">
        <w:t>Ms Templin:</w:t>
      </w:r>
    </w:p>
    <w:p w:rsidR="00EF42EE" w:rsidRDefault="00EF42EE" w:rsidP="00AD1D7E">
      <w:pPr>
        <w:spacing w:after="0" w:line="240" w:lineRule="auto"/>
      </w:pPr>
      <w:r>
        <w:t>Congratulations on attaining the age of eligibility for membership in AARP upon your next birthday.</w:t>
      </w:r>
      <w:r w:rsidR="00B35290">
        <w:t xml:space="preserve">  </w:t>
      </w:r>
      <w:r>
        <w:t>This will be an exciting time as you cross into the next phase of your life.  We at AARP are here to assist you with this transition, and to make your last years as enjoyable as possible.</w:t>
      </w:r>
    </w:p>
    <w:p w:rsidR="00EF42EE" w:rsidRDefault="00EF42EE" w:rsidP="00AD1D7E">
      <w:pPr>
        <w:spacing w:after="0" w:line="240" w:lineRule="auto"/>
      </w:pPr>
    </w:p>
    <w:p w:rsidR="00AD1D7E" w:rsidRDefault="00AD1D7E" w:rsidP="00AD1D7E">
      <w:pPr>
        <w:spacing w:after="0" w:line="240" w:lineRule="auto"/>
      </w:pPr>
    </w:p>
    <w:p w:rsidR="00B35290" w:rsidRDefault="00B35290" w:rsidP="00AD1D7E">
      <w:pPr>
        <w:spacing w:after="0" w:line="240" w:lineRule="auto"/>
      </w:pPr>
      <w:r>
        <w:t xml:space="preserve"> </w:t>
      </w:r>
      <w:r w:rsidRPr="00B35290">
        <w:t>We lead the way in the marketplace by being a force in influencing companies to offer new and better choices for our members. Specific products include health insurance; automobile and homeowners insurance;</w:t>
      </w:r>
      <w:r w:rsidR="00C93F71">
        <w:t xml:space="preserve"> cremation; diaper discounts;</w:t>
      </w:r>
      <w:r w:rsidRPr="00B35290">
        <w:t xml:space="preserve"> member discounts on </w:t>
      </w:r>
      <w:r w:rsidR="00C93F71">
        <w:t xml:space="preserve">wrap-around sunglasses, </w:t>
      </w:r>
      <w:r w:rsidRPr="00B35290">
        <w:t xml:space="preserve">rental cars; cruises, vacation packages and lodging; special offers on technology and gifts; life insurance; a credit card; pharmacy services; alternative health services; </w:t>
      </w:r>
      <w:r w:rsidR="00C93F71">
        <w:t xml:space="preserve">walkers; </w:t>
      </w:r>
      <w:r w:rsidRPr="00B35290">
        <w:t>legal services; and long-term care insurance. AARP Services manages all relationships with endorsed providers.</w:t>
      </w:r>
    </w:p>
    <w:p w:rsidR="00AD1D7E" w:rsidRDefault="00AD1D7E" w:rsidP="00AD1D7E">
      <w:pPr>
        <w:spacing w:after="0" w:line="240" w:lineRule="auto"/>
      </w:pPr>
    </w:p>
    <w:p w:rsidR="00AD1D7E" w:rsidRPr="00B35290" w:rsidRDefault="00AD1D7E" w:rsidP="00AD1D7E">
      <w:pPr>
        <w:spacing w:after="0" w:line="240" w:lineRule="auto"/>
      </w:pPr>
    </w:p>
    <w:p w:rsidR="00B35290" w:rsidRDefault="00B35290" w:rsidP="00AD1D7E">
      <w:pPr>
        <w:spacing w:after="0" w:line="240" w:lineRule="auto"/>
      </w:pPr>
      <w:r>
        <w:t xml:space="preserve">AARP’s mission is to enhance the quality of life for all as we age, leading positive social change and delivering value to members through information, advocacy and </w:t>
      </w:r>
      <w:r w:rsidR="00C93F71">
        <w:t>pain medication</w:t>
      </w:r>
      <w:r>
        <w:t xml:space="preserve">. </w:t>
      </w:r>
    </w:p>
    <w:p w:rsidR="00EF42EE" w:rsidRDefault="00EF42EE" w:rsidP="00AD1D7E">
      <w:pPr>
        <w:spacing w:after="0" w:line="240" w:lineRule="auto"/>
      </w:pPr>
    </w:p>
    <w:p w:rsidR="00AD1D7E" w:rsidRDefault="00AD1D7E" w:rsidP="00AD1D7E">
      <w:pPr>
        <w:spacing w:after="0" w:line="240" w:lineRule="auto"/>
      </w:pPr>
    </w:p>
    <w:p w:rsidR="00B35290" w:rsidRDefault="00B35290" w:rsidP="00AD1D7E">
      <w:pPr>
        <w:spacing w:after="0" w:line="240" w:lineRule="auto"/>
      </w:pPr>
      <w:r>
        <w:t xml:space="preserve">We believe strongly in the principles of collective purpose, collective voice, and collective purchasing power, </w:t>
      </w:r>
      <w:r w:rsidR="00C93F71">
        <w:t xml:space="preserve">collective drinking; </w:t>
      </w:r>
      <w:r>
        <w:t xml:space="preserve">and these principles guide all organization efforts. </w:t>
      </w:r>
      <w:r w:rsidR="00EF42EE">
        <w:t xml:space="preserve"> </w:t>
      </w:r>
      <w:r>
        <w:t>AARP works tirelessly to fulfill its vision</w:t>
      </w:r>
      <w:r w:rsidR="00C93F71">
        <w:t xml:space="preserve"> to at least 20:1, and</w:t>
      </w:r>
      <w:r>
        <w:t xml:space="preserve"> </w:t>
      </w:r>
      <w:r w:rsidR="00C93F71">
        <w:t xml:space="preserve">in </w:t>
      </w:r>
      <w:r>
        <w:t>a society in which</w:t>
      </w:r>
      <w:r w:rsidR="00C93F71">
        <w:t xml:space="preserve"> everyone ages with dignity, blue hair, </w:t>
      </w:r>
      <w:r>
        <w:t>purpose</w:t>
      </w:r>
      <w:r w:rsidR="00C93F71">
        <w:t xml:space="preserve"> and speed</w:t>
      </w:r>
      <w:r>
        <w:t>, and in which AARP helps people fulfill their goals and dreams</w:t>
      </w:r>
      <w:r w:rsidR="00C93F71">
        <w:t xml:space="preserve"> of shaking their fingers at every snot-nosed teen that skateboards past their house.</w:t>
      </w:r>
      <w:r>
        <w:t xml:space="preserve"> </w:t>
      </w:r>
    </w:p>
    <w:p w:rsidR="00EF42EE" w:rsidRDefault="00EF42EE" w:rsidP="00AD1D7E">
      <w:pPr>
        <w:spacing w:after="0" w:line="240" w:lineRule="auto"/>
      </w:pPr>
    </w:p>
    <w:p w:rsidR="00987334" w:rsidRDefault="00B35290" w:rsidP="00AD1D7E">
      <w:pPr>
        <w:spacing w:after="0" w:line="240" w:lineRule="auto"/>
      </w:pPr>
      <w:r>
        <w:t>AARP speaks with one voice – united by a common motto: “To serve, not be served.”</w:t>
      </w:r>
    </w:p>
    <w:p w:rsidR="00B35290" w:rsidRDefault="00B35290" w:rsidP="00AD1D7E">
      <w:pPr>
        <w:spacing w:after="0" w:line="240" w:lineRule="auto"/>
      </w:pPr>
    </w:p>
    <w:p w:rsidR="00EF42EE" w:rsidRDefault="00EF42EE" w:rsidP="00AD1D7E">
      <w:pPr>
        <w:spacing w:after="0" w:line="240" w:lineRule="auto"/>
      </w:pPr>
      <w:r>
        <w:t>Sincerely,</w:t>
      </w:r>
    </w:p>
    <w:p w:rsidR="00EF42EE" w:rsidRDefault="00EF42EE" w:rsidP="00EF42EE">
      <w:pPr>
        <w:spacing w:after="0"/>
      </w:pPr>
    </w:p>
    <w:p w:rsidR="00114CEA" w:rsidRDefault="00114CEA" w:rsidP="00EF42EE">
      <w:pPr>
        <w:spacing w:after="0"/>
      </w:pPr>
    </w:p>
    <w:p w:rsidR="00AD1D7E" w:rsidRDefault="00AD1D7E" w:rsidP="00EF42EE">
      <w:pPr>
        <w:spacing w:after="0"/>
      </w:pPr>
    </w:p>
    <w:p w:rsidR="00AD1D7E" w:rsidRDefault="00AD1D7E" w:rsidP="00EF42EE">
      <w:pPr>
        <w:spacing w:after="0"/>
      </w:pPr>
    </w:p>
    <w:p w:rsidR="00114CEA" w:rsidRDefault="00C93F71" w:rsidP="00EF42EE">
      <w:pPr>
        <w:spacing w:after="0"/>
      </w:pPr>
      <w:r>
        <w:t>Harry Knuckles</w:t>
      </w:r>
    </w:p>
    <w:p w:rsidR="00EF42EE" w:rsidRDefault="00114CEA" w:rsidP="00EF42EE">
      <w:pPr>
        <w:spacing w:after="0"/>
      </w:pPr>
      <w:r>
        <w:t xml:space="preserve">Senior Recruiter, </w:t>
      </w:r>
      <w:proofErr w:type="gramStart"/>
      <w:r w:rsidR="00EF42EE">
        <w:t>The</w:t>
      </w:r>
      <w:proofErr w:type="gramEnd"/>
      <w:r w:rsidR="00EF42EE">
        <w:t xml:space="preserve"> AARP Membership Team</w:t>
      </w:r>
    </w:p>
    <w:p w:rsidR="00B35290" w:rsidRDefault="00EF42EE" w:rsidP="00E642DE">
      <w:pPr>
        <w:spacing w:after="0"/>
        <w:rPr>
          <w:i/>
        </w:rPr>
      </w:pPr>
      <w:r w:rsidRPr="00EF42EE">
        <w:rPr>
          <w:i/>
        </w:rPr>
        <w:t>“High turnover isn’t our goal, it’s our destiny”</w:t>
      </w:r>
    </w:p>
    <w:p w:rsidR="0022668A" w:rsidRDefault="0022668A">
      <w:pPr>
        <w:rPr>
          <w:i/>
        </w:rPr>
      </w:pPr>
      <w:r>
        <w:rPr>
          <w:i/>
        </w:rPr>
        <w:br w:type="page"/>
      </w:r>
    </w:p>
    <w:p w:rsidR="0022668A" w:rsidRDefault="0022668A" w:rsidP="0022668A">
      <w:pPr>
        <w:pStyle w:val="EnvelopeReturn"/>
      </w:pPr>
      <w:r w:rsidRPr="00B35290">
        <w:rPr>
          <w:noProof/>
        </w:rPr>
        <w:lastRenderedPageBreak/>
        <w:drawing>
          <wp:inline distT="0" distB="0" distL="0" distR="0">
            <wp:extent cx="781050" cy="180975"/>
            <wp:effectExtent l="19050" t="0" r="0" b="0"/>
            <wp:docPr id="3" name="Picture 1" descr="AARP.org"/>
            <wp:cNvGraphicFramePr/>
            <a:graphic xmlns:a="http://schemas.openxmlformats.org/drawingml/2006/main">
              <a:graphicData uri="http://schemas.openxmlformats.org/drawingml/2006/picture">
                <pic:pic xmlns:pic="http://schemas.openxmlformats.org/drawingml/2006/picture">
                  <pic:nvPicPr>
                    <pic:cNvPr id="1026" name="Picture 2" descr="AARP.org"/>
                    <pic:cNvPicPr>
                      <a:picLocks noChangeAspect="1" noChangeArrowheads="1"/>
                    </pic:cNvPicPr>
                  </pic:nvPicPr>
                  <pic:blipFill>
                    <a:blip r:embed="rId4"/>
                    <a:srcRect r="18919" b="-3226"/>
                    <a:stretch>
                      <a:fillRect/>
                    </a:stretch>
                  </pic:blipFill>
                  <pic:spPr bwMode="auto">
                    <a:xfrm>
                      <a:off x="0" y="0"/>
                      <a:ext cx="781050" cy="180975"/>
                    </a:xfrm>
                    <a:prstGeom prst="rect">
                      <a:avLst/>
                    </a:prstGeom>
                    <a:noFill/>
                  </pic:spPr>
                </pic:pic>
              </a:graphicData>
            </a:graphic>
          </wp:inline>
        </w:drawing>
      </w:r>
    </w:p>
    <w:p w:rsidR="0022668A" w:rsidRPr="00B35290" w:rsidRDefault="0022668A" w:rsidP="0022668A">
      <w:pPr>
        <w:pStyle w:val="EnvelopeReturn"/>
        <w:rPr>
          <w:rFonts w:ascii="Arial" w:hAnsi="Arial" w:cs="Arial"/>
        </w:rPr>
      </w:pPr>
      <w:r w:rsidRPr="00B35290">
        <w:rPr>
          <w:rFonts w:ascii="Arial" w:hAnsi="Arial" w:cs="Arial"/>
        </w:rPr>
        <w:t xml:space="preserve">601 E </w:t>
      </w:r>
      <w:proofErr w:type="gramStart"/>
      <w:r w:rsidRPr="00B35290">
        <w:rPr>
          <w:rFonts w:ascii="Arial" w:hAnsi="Arial" w:cs="Arial"/>
        </w:rPr>
        <w:t>Street</w:t>
      </w:r>
      <w:proofErr w:type="gramEnd"/>
      <w:r w:rsidRPr="00B35290">
        <w:rPr>
          <w:rFonts w:ascii="Arial" w:hAnsi="Arial" w:cs="Arial"/>
        </w:rPr>
        <w:t xml:space="preserve"> NW</w:t>
      </w:r>
    </w:p>
    <w:p w:rsidR="0022668A" w:rsidRPr="00B35290" w:rsidRDefault="0022668A" w:rsidP="0022668A">
      <w:pPr>
        <w:pStyle w:val="EnvelopeReturn"/>
        <w:rPr>
          <w:rFonts w:ascii="Arial" w:hAnsi="Arial" w:cs="Arial"/>
        </w:rPr>
      </w:pPr>
      <w:r w:rsidRPr="00B35290">
        <w:rPr>
          <w:rFonts w:ascii="Arial" w:hAnsi="Arial" w:cs="Arial"/>
        </w:rPr>
        <w:t>Washington, DC 20049</w:t>
      </w:r>
    </w:p>
    <w:p w:rsidR="0022668A" w:rsidRDefault="00200FA0" w:rsidP="0022668A">
      <w:r>
        <w:t>(800) 566-0242</w:t>
      </w:r>
    </w:p>
    <w:p w:rsidR="0022668A" w:rsidRDefault="0022668A" w:rsidP="0022668A"/>
    <w:p w:rsidR="0022668A" w:rsidRDefault="0022668A" w:rsidP="0022668A"/>
    <w:p w:rsidR="0022668A" w:rsidRDefault="0022668A" w:rsidP="0022668A">
      <w:pPr>
        <w:spacing w:after="0" w:line="240" w:lineRule="auto"/>
      </w:pPr>
      <w:r>
        <w:t>Ms. Sue Templin</w:t>
      </w:r>
    </w:p>
    <w:p w:rsidR="0022668A" w:rsidRDefault="0022668A" w:rsidP="0022668A">
      <w:pPr>
        <w:spacing w:after="0" w:line="240" w:lineRule="auto"/>
      </w:pPr>
      <w:r>
        <w:t>720 E. Wisconsin Ave</w:t>
      </w:r>
    </w:p>
    <w:p w:rsidR="0022668A" w:rsidRDefault="0022668A" w:rsidP="0022668A">
      <w:pPr>
        <w:spacing w:after="0" w:line="240" w:lineRule="auto"/>
      </w:pPr>
      <w:r>
        <w:t>Room E14G</w:t>
      </w:r>
    </w:p>
    <w:p w:rsidR="0022668A" w:rsidRDefault="0022668A" w:rsidP="0022668A">
      <w:pPr>
        <w:spacing w:after="0" w:line="240" w:lineRule="auto"/>
      </w:pPr>
      <w:r>
        <w:t>Milwaukee, WI  53202</w:t>
      </w:r>
      <w:r>
        <w:tab/>
      </w:r>
      <w:r>
        <w:tab/>
      </w:r>
      <w:r>
        <w:tab/>
      </w:r>
      <w:r>
        <w:tab/>
      </w:r>
      <w:r>
        <w:tab/>
      </w:r>
      <w:r>
        <w:tab/>
      </w:r>
    </w:p>
    <w:p w:rsidR="0022668A" w:rsidRPr="00F151DF" w:rsidRDefault="0022668A" w:rsidP="0022668A">
      <w:pPr>
        <w:spacing w:after="0" w:line="240" w:lineRule="auto"/>
        <w:ind w:left="5040" w:firstLine="720"/>
        <w:rPr>
          <w:color w:val="FF0000"/>
        </w:rPr>
      </w:pPr>
      <w:r>
        <w:t xml:space="preserve">       </w:t>
      </w:r>
      <w:r w:rsidR="00C61EA6">
        <w:t xml:space="preserve"> </w:t>
      </w:r>
      <w:r>
        <w:t xml:space="preserve">  </w:t>
      </w:r>
      <w:r w:rsidRPr="00F151DF">
        <w:rPr>
          <w:rFonts w:ascii="Calisto MT" w:hAnsi="Calisto MT"/>
          <w:b/>
          <w:color w:val="FF0000"/>
          <w:sz w:val="18"/>
          <w:szCs w:val="18"/>
        </w:rPr>
        <w:t>IMMEDIATE REPLY REQUESTED</w:t>
      </w:r>
    </w:p>
    <w:p w:rsidR="0022668A" w:rsidRPr="00F807D4" w:rsidRDefault="0022668A" w:rsidP="0022668A">
      <w:pPr>
        <w:spacing w:after="0" w:line="240" w:lineRule="auto"/>
        <w:rPr>
          <w:sz w:val="16"/>
          <w:szCs w:val="16"/>
        </w:rPr>
      </w:pPr>
      <w:r>
        <w:tab/>
      </w:r>
      <w:r>
        <w:tab/>
      </w:r>
      <w:r>
        <w:tab/>
      </w:r>
      <w:r>
        <w:tab/>
      </w:r>
      <w:r>
        <w:tab/>
      </w:r>
      <w:r>
        <w:tab/>
      </w:r>
      <w:r>
        <w:tab/>
      </w:r>
      <w:r>
        <w:tab/>
        <w:t xml:space="preserve">    </w:t>
      </w:r>
      <w:r w:rsidRPr="00F807D4">
        <w:rPr>
          <w:sz w:val="16"/>
          <w:szCs w:val="16"/>
        </w:rPr>
        <w:t xml:space="preserve">   </w:t>
      </w:r>
      <w:r>
        <w:rPr>
          <w:sz w:val="16"/>
          <w:szCs w:val="16"/>
        </w:rPr>
        <w:t xml:space="preserve">                   </w:t>
      </w:r>
      <w:r w:rsidRPr="00F807D4">
        <w:rPr>
          <w:sz w:val="16"/>
          <w:szCs w:val="16"/>
        </w:rPr>
        <w:t xml:space="preserve"> (</w:t>
      </w:r>
      <w:r>
        <w:rPr>
          <w:sz w:val="16"/>
          <w:szCs w:val="16"/>
        </w:rPr>
        <w:t>Only cats have nine lives</w:t>
      </w:r>
      <w:r w:rsidRPr="00F807D4">
        <w:rPr>
          <w:sz w:val="16"/>
          <w:szCs w:val="16"/>
        </w:rPr>
        <w:t>)</w:t>
      </w:r>
    </w:p>
    <w:p w:rsidR="0022668A" w:rsidRDefault="0022668A" w:rsidP="0022668A">
      <w:pPr>
        <w:spacing w:after="0"/>
      </w:pPr>
    </w:p>
    <w:p w:rsidR="0022668A" w:rsidRDefault="0022668A" w:rsidP="0022668A">
      <w:pPr>
        <w:spacing w:after="0"/>
      </w:pPr>
      <w:r>
        <w:t>May 1, 2009</w:t>
      </w:r>
    </w:p>
    <w:p w:rsidR="00B96D0A" w:rsidRDefault="00B96D0A" w:rsidP="0022668A">
      <w:pPr>
        <w:spacing w:after="0"/>
      </w:pPr>
    </w:p>
    <w:p w:rsidR="0022668A" w:rsidRDefault="0022668A" w:rsidP="0022668A">
      <w:r>
        <w:t>Dear Ms</w:t>
      </w:r>
      <w:r w:rsidR="00557935">
        <w:t>.</w:t>
      </w:r>
      <w:r>
        <w:t xml:space="preserve"> Templin:</w:t>
      </w:r>
    </w:p>
    <w:p w:rsidR="0022668A" w:rsidRDefault="00557935" w:rsidP="0022668A">
      <w:pPr>
        <w:spacing w:after="0" w:line="240" w:lineRule="auto"/>
      </w:pPr>
      <w:r>
        <w:t>Once again</w:t>
      </w:r>
      <w:r w:rsidR="00160D94">
        <w:t xml:space="preserve"> I would like to </w:t>
      </w:r>
      <w:r w:rsidR="009F58B8" w:rsidRPr="009F58B8">
        <w:t xml:space="preserve">congratulate you on attaining </w:t>
      </w:r>
      <w:r w:rsidR="00160D94">
        <w:t xml:space="preserve">AARP’s </w:t>
      </w:r>
      <w:r w:rsidR="009F58B8" w:rsidRPr="009F58B8">
        <w:t xml:space="preserve">“age of eligibility”.  </w:t>
      </w:r>
      <w:r w:rsidR="0074382D">
        <w:t xml:space="preserve">It’s a momentous age where you become eligible for </w:t>
      </w:r>
      <w:r w:rsidR="009F58B8" w:rsidRPr="009F58B8">
        <w:t xml:space="preserve">many things, not the least of which is membership in </w:t>
      </w:r>
      <w:r w:rsidR="00561A45">
        <w:t xml:space="preserve">AARP, </w:t>
      </w:r>
      <w:r w:rsidR="009F58B8" w:rsidRPr="009F58B8">
        <w:t xml:space="preserve">the nation’s leading organization focusing on your final years.  AARP has a wealth of experience helping millions of people </w:t>
      </w:r>
      <w:r w:rsidR="009F58B8" w:rsidRPr="0074382D">
        <w:rPr>
          <w:i/>
        </w:rPr>
        <w:t>just like you</w:t>
      </w:r>
      <w:r w:rsidR="009F58B8" w:rsidRPr="009F58B8">
        <w:t xml:space="preserve"> achieve financial well-being, strength, enjoyment</w:t>
      </w:r>
      <w:r w:rsidR="00200FA0">
        <w:t>,</w:t>
      </w:r>
      <w:r w:rsidR="009F58B8" w:rsidRPr="009F58B8">
        <w:t xml:space="preserve"> and acceptance of the inevitable.  Let us help YOU</w:t>
      </w:r>
      <w:r w:rsidR="0074382D">
        <w:t xml:space="preserve"> too</w:t>
      </w:r>
      <w:r w:rsidR="009F58B8" w:rsidRPr="009F58B8">
        <w:t xml:space="preserve">.  I personally urge you to strongly consider joining our </w:t>
      </w:r>
      <w:r w:rsidR="001276D5">
        <w:t xml:space="preserve">constantly </w:t>
      </w:r>
      <w:r w:rsidR="009F58B8" w:rsidRPr="009F58B8">
        <w:t xml:space="preserve">dwindling ranks </w:t>
      </w:r>
      <w:r w:rsidR="00200FA0">
        <w:t xml:space="preserve">to </w:t>
      </w:r>
      <w:r w:rsidR="009F58B8" w:rsidRPr="009F58B8">
        <w:t>help</w:t>
      </w:r>
      <w:r w:rsidR="009F58B8">
        <w:t xml:space="preserve"> us fight for your rights</w:t>
      </w:r>
      <w:r w:rsidR="00561A45">
        <w:t xml:space="preserve"> and </w:t>
      </w:r>
      <w:r w:rsidR="00160D94">
        <w:t>well-</w:t>
      </w:r>
      <w:r w:rsidR="00561A45">
        <w:t>deserved benefits</w:t>
      </w:r>
      <w:r w:rsidR="009F58B8">
        <w:t>.</w:t>
      </w:r>
    </w:p>
    <w:p w:rsidR="009F58B8" w:rsidRDefault="009F58B8" w:rsidP="0022668A">
      <w:pPr>
        <w:spacing w:after="0" w:line="240" w:lineRule="auto"/>
      </w:pPr>
    </w:p>
    <w:p w:rsidR="00160D94" w:rsidRDefault="00642759" w:rsidP="0022668A">
      <w:pPr>
        <w:spacing w:after="0" w:line="240" w:lineRule="auto"/>
      </w:pPr>
      <w:r>
        <w:t>As encouragement, l</w:t>
      </w:r>
      <w:r w:rsidR="00561A45">
        <w:t xml:space="preserve">et me remind you of the </w:t>
      </w:r>
      <w:r w:rsidR="00160D94">
        <w:t>multitude</w:t>
      </w:r>
      <w:r w:rsidR="00561A45">
        <w:t xml:space="preserve"> of benefits </w:t>
      </w:r>
      <w:r w:rsidR="00200FA0">
        <w:t xml:space="preserve">you </w:t>
      </w:r>
      <w:r w:rsidR="00F63659">
        <w:t xml:space="preserve">can </w:t>
      </w:r>
      <w:r w:rsidR="00200FA0">
        <w:t>receive fro</w:t>
      </w:r>
      <w:r w:rsidR="0074382D">
        <w:t xml:space="preserve">m </w:t>
      </w:r>
      <w:r w:rsidR="00200FA0">
        <w:t xml:space="preserve"> </w:t>
      </w:r>
      <w:r w:rsidR="00561A45">
        <w:t xml:space="preserve">AARP for the small monthly cost of membership; a cost that will be earned back many times over, even if you </w:t>
      </w:r>
      <w:r w:rsidR="00160D94">
        <w:t>aren’t with us</w:t>
      </w:r>
      <w:r w:rsidR="00561A45">
        <w:t xml:space="preserve"> very long. </w:t>
      </w:r>
      <w:r w:rsidR="0022668A">
        <w:t xml:space="preserve"> </w:t>
      </w:r>
      <w:r w:rsidR="00561A45">
        <w:t xml:space="preserve">Our members can take advantage of </w:t>
      </w:r>
      <w:r w:rsidR="0022668A" w:rsidRPr="00B35290">
        <w:t xml:space="preserve">new and better choices for </w:t>
      </w:r>
      <w:r w:rsidR="00561A45">
        <w:t xml:space="preserve">your impending needs: </w:t>
      </w:r>
      <w:r w:rsidR="00160D94">
        <w:t xml:space="preserve">automobile, ambulance, nursing home, death and </w:t>
      </w:r>
      <w:r w:rsidR="00561A45">
        <w:t xml:space="preserve">crypt </w:t>
      </w:r>
      <w:r w:rsidR="0022668A" w:rsidRPr="00B35290">
        <w:t>insurance;</w:t>
      </w:r>
      <w:r w:rsidR="00200FA0">
        <w:t xml:space="preserve"> cremation</w:t>
      </w:r>
      <w:r w:rsidR="00160D94">
        <w:t>,</w:t>
      </w:r>
      <w:r w:rsidR="00160D94" w:rsidRPr="00160D94">
        <w:t xml:space="preserve"> </w:t>
      </w:r>
      <w:r w:rsidR="00160D94">
        <w:t>cataract surgery and Rascal scooter r</w:t>
      </w:r>
      <w:r w:rsidR="00160D94" w:rsidRPr="00B35290">
        <w:t>ental</w:t>
      </w:r>
      <w:r w:rsidR="00160D94">
        <w:t>s. You also get</w:t>
      </w:r>
      <w:r>
        <w:t xml:space="preserve"> </w:t>
      </w:r>
      <w:r w:rsidR="0022668A" w:rsidRPr="00B35290">
        <w:t xml:space="preserve">member discounts </w:t>
      </w:r>
      <w:r w:rsidR="00160D94">
        <w:t>on things you need every day</w:t>
      </w:r>
      <w:r w:rsidR="0074382D">
        <w:t>:</w:t>
      </w:r>
      <w:r w:rsidR="00200FA0">
        <w:t xml:space="preserve"> incontinence supplies;</w:t>
      </w:r>
      <w:r w:rsidR="00200FA0" w:rsidRPr="00B35290">
        <w:t xml:space="preserve"> </w:t>
      </w:r>
      <w:r w:rsidR="0074382D">
        <w:t xml:space="preserve">hair bluing, </w:t>
      </w:r>
      <w:proofErr w:type="spellStart"/>
      <w:r w:rsidR="00160D94">
        <w:t>Geritol</w:t>
      </w:r>
      <w:proofErr w:type="spellEnd"/>
      <w:r w:rsidR="00160D94">
        <w:t xml:space="preserve">, Ensure, Depends, </w:t>
      </w:r>
      <w:r w:rsidR="0074382D">
        <w:t xml:space="preserve">Poly-Grip, </w:t>
      </w:r>
      <w:r w:rsidR="00160D94">
        <w:t>Viagra and more</w:t>
      </w:r>
      <w:r>
        <w:t xml:space="preserve">.  </w:t>
      </w:r>
    </w:p>
    <w:p w:rsidR="00160D94" w:rsidRDefault="00160D94" w:rsidP="0022668A">
      <w:pPr>
        <w:spacing w:after="0" w:line="240" w:lineRule="auto"/>
      </w:pPr>
    </w:p>
    <w:p w:rsidR="0022668A" w:rsidRDefault="00642759" w:rsidP="0022668A">
      <w:pPr>
        <w:spacing w:after="0" w:line="240" w:lineRule="auto"/>
      </w:pPr>
      <w:r>
        <w:t xml:space="preserve">And don’t forget that our members can participate in numerous travel and tour package specials arranged by </w:t>
      </w:r>
      <w:r w:rsidR="00B96D0A">
        <w:t>mobility challenged</w:t>
      </w:r>
      <w:r w:rsidR="00160D94">
        <w:t xml:space="preserve"> </w:t>
      </w:r>
      <w:r>
        <w:t xml:space="preserve">AARP </w:t>
      </w:r>
      <w:r w:rsidR="00160D94">
        <w:t>retirees</w:t>
      </w:r>
      <w:r w:rsidR="00B96D0A">
        <w:t xml:space="preserve"> like yourself, </w:t>
      </w:r>
      <w:r>
        <w:t xml:space="preserve">with your </w:t>
      </w:r>
      <w:r w:rsidR="00B96D0A">
        <w:t xml:space="preserve">specific </w:t>
      </w:r>
      <w:r>
        <w:t>needs in mind</w:t>
      </w:r>
      <w:r w:rsidR="0022668A" w:rsidRPr="00B35290">
        <w:t xml:space="preserve">; </w:t>
      </w:r>
      <w:r>
        <w:t>Bingo and gambling bus tours, the famous Early Bird Restaurant Roundup series of tours, special “visit your friends” transportation to participating geriatric centers, and the ever-popular Final Fling Annual Gala hosted in a major city near you.</w:t>
      </w:r>
    </w:p>
    <w:p w:rsidR="0022668A" w:rsidRDefault="0022668A" w:rsidP="0022668A">
      <w:pPr>
        <w:spacing w:after="0" w:line="240" w:lineRule="auto"/>
      </w:pPr>
    </w:p>
    <w:p w:rsidR="0022668A" w:rsidRPr="00B35290" w:rsidRDefault="00642759" w:rsidP="0022668A">
      <w:pPr>
        <w:spacing w:after="0" w:line="240" w:lineRule="auto"/>
      </w:pPr>
      <w:r>
        <w:t>But wait</w:t>
      </w:r>
      <w:r w:rsidR="00976F6D">
        <w:t>...</w:t>
      </w:r>
      <w:r>
        <w:t xml:space="preserve"> there’s more:  If you ACT NOW, I’ll p</w:t>
      </w:r>
      <w:r w:rsidR="003611D6">
        <w:t>ay</w:t>
      </w:r>
      <w:r>
        <w:t xml:space="preserve"> your first month’s membership</w:t>
      </w:r>
      <w:r w:rsidR="003611D6">
        <w:t xml:space="preserve"> for you</w:t>
      </w:r>
      <w:r>
        <w:t xml:space="preserve">.  That’s right, one month FREE!  This will give you </w:t>
      </w:r>
      <w:r w:rsidR="003611D6">
        <w:t xml:space="preserve">nearly one-twelfth of your lifetime membership FREE, just for saying </w:t>
      </w:r>
      <w:r w:rsidR="00B96D0A">
        <w:t>YES</w:t>
      </w:r>
      <w:r w:rsidR="003611D6">
        <w:t xml:space="preserve"> now.  It’s like getting a week’s worth of </w:t>
      </w:r>
      <w:r w:rsidR="00C61EA6">
        <w:t>Ensure</w:t>
      </w:r>
      <w:r w:rsidR="003611D6">
        <w:t xml:space="preserve"> for FREE.  Simply use the code: “</w:t>
      </w:r>
      <w:r w:rsidR="00C61EA6">
        <w:t>PUNKD</w:t>
      </w:r>
      <w:r w:rsidR="003611D6">
        <w:t xml:space="preserve">” when replying to this offer and </w:t>
      </w:r>
      <w:r w:rsidR="00F63659">
        <w:t xml:space="preserve">we </w:t>
      </w:r>
      <w:r w:rsidR="003611D6">
        <w:t>will ease</w:t>
      </w:r>
      <w:r w:rsidR="00F63659">
        <w:t xml:space="preserve"> you</w:t>
      </w:r>
      <w:r w:rsidR="003611D6">
        <w:t xml:space="preserve"> onto the downhill slide to eternity</w:t>
      </w:r>
      <w:r w:rsidR="00F63659">
        <w:t xml:space="preserve"> immediately</w:t>
      </w:r>
      <w:r w:rsidR="00B96D0A">
        <w:t xml:space="preserve">, </w:t>
      </w:r>
      <w:r w:rsidR="00F63659">
        <w:t xml:space="preserve">FOR </w:t>
      </w:r>
      <w:r w:rsidR="00B96D0A">
        <w:t>FREE</w:t>
      </w:r>
      <w:r w:rsidR="003611D6">
        <w:t>.</w:t>
      </w:r>
    </w:p>
    <w:p w:rsidR="003611D6" w:rsidRDefault="003611D6" w:rsidP="0022668A">
      <w:pPr>
        <w:spacing w:after="0" w:line="240" w:lineRule="auto"/>
      </w:pPr>
    </w:p>
    <w:p w:rsidR="0022668A" w:rsidRDefault="0022668A" w:rsidP="0022668A">
      <w:pPr>
        <w:spacing w:after="0" w:line="240" w:lineRule="auto"/>
      </w:pPr>
      <w:r>
        <w:t>AARP speaks with one voice</w:t>
      </w:r>
      <w:r w:rsidR="001C0E22">
        <w:t>, one motto</w:t>
      </w:r>
      <w:r w:rsidR="003611D6">
        <w:t>: “</w:t>
      </w:r>
      <w:r w:rsidR="00557935">
        <w:t>The most important</w:t>
      </w:r>
      <w:r w:rsidR="001C0E22">
        <w:t xml:space="preserve"> age in life isn’t an age, it’s the end</w:t>
      </w:r>
      <w:r>
        <w:t>”</w:t>
      </w:r>
      <w:r w:rsidR="00557935">
        <w:t>.</w:t>
      </w:r>
      <w:r w:rsidR="00B96D0A">
        <w:t xml:space="preserve">  So act now before</w:t>
      </w:r>
      <w:r w:rsidR="00CB2113">
        <w:t xml:space="preserve">... </w:t>
      </w:r>
      <w:r w:rsidR="00B96D0A">
        <w:t>well, stuff happens.</w:t>
      </w:r>
    </w:p>
    <w:p w:rsidR="0022668A" w:rsidRDefault="0022668A" w:rsidP="0022668A">
      <w:pPr>
        <w:spacing w:after="0" w:line="240" w:lineRule="auto"/>
      </w:pPr>
    </w:p>
    <w:p w:rsidR="003611D6" w:rsidRDefault="003611D6" w:rsidP="0022668A">
      <w:pPr>
        <w:spacing w:after="0" w:line="240" w:lineRule="auto"/>
      </w:pPr>
    </w:p>
    <w:p w:rsidR="0022668A" w:rsidRDefault="0022668A" w:rsidP="0022668A">
      <w:pPr>
        <w:spacing w:after="0" w:line="240" w:lineRule="auto"/>
      </w:pPr>
      <w:r>
        <w:t>Sincerely,</w:t>
      </w:r>
    </w:p>
    <w:p w:rsidR="0022668A" w:rsidRDefault="0022668A" w:rsidP="0022668A">
      <w:pPr>
        <w:spacing w:after="0"/>
      </w:pPr>
    </w:p>
    <w:p w:rsidR="0022668A" w:rsidRDefault="0022668A" w:rsidP="0022668A">
      <w:pPr>
        <w:spacing w:after="0"/>
      </w:pPr>
    </w:p>
    <w:p w:rsidR="0022668A" w:rsidRDefault="0022668A" w:rsidP="0022668A">
      <w:pPr>
        <w:spacing w:after="0"/>
      </w:pPr>
    </w:p>
    <w:p w:rsidR="0022668A" w:rsidRDefault="00976F6D" w:rsidP="0022668A">
      <w:pPr>
        <w:spacing w:after="0"/>
      </w:pPr>
      <w:r>
        <w:t xml:space="preserve">Shirley I. </w:t>
      </w:r>
      <w:proofErr w:type="spellStart"/>
      <w:r>
        <w:t>Bringemin</w:t>
      </w:r>
      <w:proofErr w:type="spellEnd"/>
    </w:p>
    <w:p w:rsidR="0022668A" w:rsidRDefault="00976F6D" w:rsidP="0022668A">
      <w:pPr>
        <w:spacing w:after="0"/>
      </w:pPr>
      <w:r>
        <w:t>Membership Manager</w:t>
      </w:r>
      <w:r w:rsidR="0022668A">
        <w:t>, AARP Membership Team</w:t>
      </w:r>
      <w:r w:rsidR="003F60D0">
        <w:t xml:space="preserve">    (800) 566-0242</w:t>
      </w:r>
    </w:p>
    <w:p w:rsidR="0022668A" w:rsidRPr="00E642DE" w:rsidRDefault="0022668A" w:rsidP="00E642DE">
      <w:pPr>
        <w:spacing w:after="0"/>
        <w:rPr>
          <w:i/>
        </w:rPr>
      </w:pPr>
      <w:r w:rsidRPr="00EF42EE">
        <w:rPr>
          <w:i/>
        </w:rPr>
        <w:t>“</w:t>
      </w:r>
      <w:r w:rsidR="00557935">
        <w:rPr>
          <w:i/>
        </w:rPr>
        <w:t>Replacement isn’t a department, it’s an attitude!</w:t>
      </w:r>
      <w:r w:rsidRPr="00EF42EE">
        <w:rPr>
          <w:i/>
        </w:rPr>
        <w:t>”</w:t>
      </w:r>
    </w:p>
    <w:sectPr w:rsidR="0022668A" w:rsidRPr="00E642DE" w:rsidSect="00223513">
      <w:pgSz w:w="12240" w:h="15840"/>
      <w:pgMar w:top="547" w:right="1152" w:bottom="446" w:left="1152" w:header="720" w:footer="720" w:gutter="0"/>
      <w:paperSrc w:first="262" w:other="262"/>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35290"/>
    <w:rsid w:val="00024D81"/>
    <w:rsid w:val="00072363"/>
    <w:rsid w:val="00114CEA"/>
    <w:rsid w:val="001276D5"/>
    <w:rsid w:val="00160D94"/>
    <w:rsid w:val="0018412E"/>
    <w:rsid w:val="001C0E22"/>
    <w:rsid w:val="00200FA0"/>
    <w:rsid w:val="00223513"/>
    <w:rsid w:val="0022668A"/>
    <w:rsid w:val="002F46D3"/>
    <w:rsid w:val="003611D6"/>
    <w:rsid w:val="003632F0"/>
    <w:rsid w:val="003F60D0"/>
    <w:rsid w:val="00483853"/>
    <w:rsid w:val="00557935"/>
    <w:rsid w:val="005602A3"/>
    <w:rsid w:val="00561A45"/>
    <w:rsid w:val="00581578"/>
    <w:rsid w:val="00642759"/>
    <w:rsid w:val="006C0A73"/>
    <w:rsid w:val="0074382D"/>
    <w:rsid w:val="007608E4"/>
    <w:rsid w:val="00770234"/>
    <w:rsid w:val="00894061"/>
    <w:rsid w:val="008A1137"/>
    <w:rsid w:val="009307C4"/>
    <w:rsid w:val="00976F6D"/>
    <w:rsid w:val="009F58B8"/>
    <w:rsid w:val="00A94E2C"/>
    <w:rsid w:val="00AD1D7E"/>
    <w:rsid w:val="00B35290"/>
    <w:rsid w:val="00B96D0A"/>
    <w:rsid w:val="00C61EA6"/>
    <w:rsid w:val="00C6304D"/>
    <w:rsid w:val="00C93F71"/>
    <w:rsid w:val="00CB2113"/>
    <w:rsid w:val="00D42749"/>
    <w:rsid w:val="00E642DE"/>
    <w:rsid w:val="00EF42EE"/>
    <w:rsid w:val="00F151DF"/>
    <w:rsid w:val="00F63659"/>
    <w:rsid w:val="00F7657A"/>
    <w:rsid w:val="00F80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B3529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35290"/>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B3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4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Northwestern Mutual</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jac04</dc:creator>
  <cp:keywords/>
  <dc:description/>
  <cp:lastModifiedBy>jac04</cp:lastModifiedBy>
  <cp:revision>17</cp:revision>
  <cp:lastPrinted>2009-05-22T20:43:00Z</cp:lastPrinted>
  <dcterms:created xsi:type="dcterms:W3CDTF">2009-05-06T16:59:00Z</dcterms:created>
  <dcterms:modified xsi:type="dcterms:W3CDTF">2009-05-22T20:51:00Z</dcterms:modified>
</cp:coreProperties>
</file>